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hAnsi="黑体" w:eastAsia="黑体"/>
          <w:sz w:val="180"/>
        </w:rPr>
      </w:pPr>
      <w:bookmarkStart w:id="1" w:name="_GoBack"/>
      <w:r>
        <w:rPr>
          <w:rFonts w:hint="eastAsia" w:ascii="黑体" w:hAnsi="黑体" w:eastAsia="黑体"/>
          <w:sz w:val="48"/>
        </w:rPr>
        <w:t>机关事业单位证书业务受理表</w:t>
      </w:r>
    </w:p>
    <w:bookmarkEnd w:id="1"/>
    <w:tbl>
      <w:tblPr>
        <w:tblStyle w:val="11"/>
        <w:tblW w:w="96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90" w:type="dxa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eastAsia="楷体_GB2312"/>
                <w:sz w:val="18"/>
                <w:szCs w:val="18"/>
              </w:rPr>
            </w:pPr>
            <w:bookmarkStart w:id="0" w:name="_Toc238402716"/>
            <w:r>
              <w:rPr>
                <w:rFonts w:hint="eastAsia" w:ascii="楷体_GB2312" w:hAnsi="宋体" w:eastAsia="楷体_GB2312"/>
                <w:b/>
                <w:szCs w:val="21"/>
              </w:rPr>
              <w:t>客户信息栏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96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单位名称：</w:t>
            </w:r>
            <w:r>
              <w:rPr>
                <w:rFonts w:hint="eastAsia" w:ascii="楷体_GB2312" w:hAnsi="宋体" w:eastAsia="楷体_GB2312"/>
                <w:szCs w:val="21"/>
              </w:rPr>
              <w:t>____________________________________________________</w:t>
            </w:r>
            <w:r>
              <w:rPr>
                <w:rFonts w:hint="eastAsia" w:ascii="楷体_GB2312" w:hAnsi="宋体" w:eastAsia="楷体_GB2312"/>
                <w:spacing w:val="-34"/>
                <w:sz w:val="36"/>
                <w:szCs w:val="36"/>
              </w:rPr>
              <w:t xml:space="preserve">  </w:t>
            </w:r>
          </w:p>
          <w:p>
            <w:pPr>
              <w:spacing w:line="420" w:lineRule="auto"/>
              <w:rPr>
                <w:rFonts w:ascii="楷体_GB2312" w:hAnsi="宋体" w:eastAsia="楷体_GB2312"/>
                <w:spacing w:val="-34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统一社会信用代码/组织机构代代码证：</w:t>
            </w:r>
            <w:r>
              <w:rPr>
                <w:rFonts w:hint="eastAsia" w:ascii="楷体_GB2312" w:hAnsi="宋体" w:eastAsia="楷体_GB2312"/>
                <w:szCs w:val="21"/>
              </w:rPr>
              <w:t>___________________________</w:t>
            </w:r>
            <w:r>
              <w:rPr>
                <w:rFonts w:hint="eastAsia" w:ascii="楷体_GB2312" w:hAnsi="宋体" w:eastAsia="楷体_GB2312"/>
                <w:spacing w:val="-34"/>
                <w:szCs w:val="21"/>
              </w:rPr>
              <w:t xml:space="preserve"> </w:t>
            </w:r>
          </w:p>
          <w:p>
            <w:pPr>
              <w:spacing w:line="420" w:lineRule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单位通讯地址：</w:t>
            </w:r>
            <w:r>
              <w:rPr>
                <w:rFonts w:hint="eastAsia" w:ascii="楷体_GB2312" w:hAnsi="宋体" w:eastAsia="楷体_GB2312"/>
                <w:szCs w:val="21"/>
              </w:rPr>
              <w:t>________________________________________________(包含省份、城市)</w:t>
            </w:r>
          </w:p>
          <w:p>
            <w:pPr>
              <w:spacing w:line="420" w:lineRule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单位电话</w:t>
            </w:r>
            <w:r>
              <w:rPr>
                <w:rFonts w:hint="eastAsia" w:ascii="楷体_GB2312" w:eastAsia="楷体_GB2312"/>
                <w:szCs w:val="21"/>
              </w:rPr>
              <w:t>：</w:t>
            </w:r>
            <w:r>
              <w:rPr>
                <w:rFonts w:hint="eastAsia" w:ascii="楷体_GB2312" w:hAnsi="宋体" w:eastAsia="楷体_GB2312"/>
                <w:szCs w:val="21"/>
              </w:rPr>
              <w:t>_______________________</w:t>
            </w:r>
            <w:r>
              <w:rPr>
                <w:rFonts w:hint="eastAsia" w:ascii="楷体_GB2312" w:eastAsia="楷体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6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</w:rPr>
              <w:t>经办人基本信息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6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姓名：</w:t>
            </w:r>
            <w:r>
              <w:rPr>
                <w:rFonts w:ascii="楷体_GB2312" w:eastAsia="楷体_GB2312"/>
              </w:rPr>
              <w:t xml:space="preserve">_____________________ </w:t>
            </w: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ascii="楷体_GB2312" w:eastAsia="楷体_GB2312"/>
              </w:rPr>
              <w:t xml:space="preserve">      </w:t>
            </w:r>
            <w:r>
              <w:rPr>
                <w:rFonts w:hint="eastAsia" w:ascii="楷体_GB2312" w:eastAsia="楷体_GB2312"/>
              </w:rPr>
              <w:t>身份证号：</w:t>
            </w:r>
            <w:r>
              <w:rPr>
                <w:rFonts w:ascii="楷体_GB2312" w:eastAsia="楷体_GB2312"/>
              </w:rPr>
              <w:t>__________________________</w:t>
            </w:r>
          </w:p>
          <w:p>
            <w:pPr>
              <w:spacing w:before="145" w:beforeLines="50"/>
              <w:ind w:left="10" w:leftChars="5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手机：</w:t>
            </w:r>
            <w:r>
              <w:rPr>
                <w:rFonts w:ascii="楷体_GB2312" w:eastAsia="楷体_GB2312"/>
              </w:rPr>
              <w:t xml:space="preserve">_____________________ </w:t>
            </w:r>
            <w:r>
              <w:rPr>
                <w:rFonts w:hint="eastAsia" w:ascii="楷体_GB2312" w:eastAsia="楷体_GB2312"/>
              </w:rPr>
              <w:t xml:space="preserve"> </w:t>
            </w:r>
            <w:r>
              <w:rPr>
                <w:rFonts w:ascii="楷体_GB2312" w:eastAsia="楷体_GB2312"/>
              </w:rPr>
              <w:t xml:space="preserve">      </w:t>
            </w:r>
            <w:r>
              <w:rPr>
                <w:rFonts w:hint="eastAsia" w:ascii="楷体_GB2312" w:eastAsia="楷体_GB2312"/>
                <w:szCs w:val="21"/>
              </w:rPr>
              <w:t>电子邮件</w:t>
            </w:r>
            <w:r>
              <w:rPr>
                <w:rFonts w:ascii="楷体_GB2312" w:eastAsia="楷体_GB2312"/>
                <w:szCs w:val="21"/>
              </w:rPr>
              <w:t>：</w:t>
            </w:r>
            <w:r>
              <w:rPr>
                <w:rFonts w:hint="eastAsia" w:ascii="楷体_GB2312" w:eastAsia="楷体_GB2312"/>
                <w:szCs w:val="21"/>
              </w:rPr>
              <w:t>___________________</w:t>
            </w:r>
            <w:r>
              <w:rPr>
                <w:rFonts w:ascii="楷体_GB2312" w:eastAsia="楷体_GB2312"/>
              </w:rPr>
              <w:t>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6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申请业务类型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8" w:hRule="atLeast"/>
          <w:jc w:val="center"/>
        </w:trPr>
        <w:tc>
          <w:tcPr>
            <w:tcW w:w="96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 xml:space="preserve">□ 证书申请         □ 证书变更         □ 证书补发         □ 证书挂起 </w:t>
            </w:r>
          </w:p>
          <w:p>
            <w:pPr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□ 证书恢复         □ 证书注销         □ 证书延期         □ USBKey</w:t>
            </w:r>
            <w:r>
              <w:rPr>
                <w:rFonts w:hint="eastAsia" w:eastAsia="楷体_GB2312"/>
                <w:szCs w:val="21"/>
              </w:rPr>
              <w:t>解锁</w:t>
            </w:r>
            <w:r>
              <w:rPr>
                <w:rFonts w:hint="eastAsia" w:ascii="楷体_GB2312" w:hAnsi="华文楷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6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客户业务申请具体内容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6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用于机关事业单位养老保险信息系统申报</w:t>
            </w:r>
            <w:r>
              <w:rPr>
                <w:rFonts w:ascii="楷体_GB2312" w:hAnsi="宋体" w:eastAsia="楷体_GB2312"/>
                <w:sz w:val="28"/>
                <w:szCs w:val="28"/>
              </w:rPr>
              <w:t>等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经办</w:t>
            </w:r>
            <w:r>
              <w:rPr>
                <w:rFonts w:ascii="楷体_GB2312" w:hAnsi="宋体" w:eastAsia="楷体_GB2312"/>
                <w:sz w:val="28"/>
                <w:szCs w:val="28"/>
              </w:rPr>
              <w:t>业务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969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客户须知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96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3"/>
              </w:numPr>
              <w:tabs>
                <w:tab w:val="left" w:pos="207"/>
                <w:tab w:val="clear" w:pos="420"/>
              </w:tabs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1、“</w:t>
            </w:r>
            <w:r>
              <w:rPr>
                <w:rFonts w:hint="eastAsia" w:ascii="宋体" w:hAnsi="宋体"/>
                <w:sz w:val="20"/>
                <w:szCs w:val="18"/>
              </w:rPr>
              <w:t>客户信息栏</w:t>
            </w:r>
            <w:r>
              <w:rPr>
                <w:rFonts w:ascii="宋体" w:hAnsi="宋体"/>
                <w:sz w:val="20"/>
                <w:szCs w:val="18"/>
              </w:rPr>
              <w:t>”</w:t>
            </w:r>
            <w:r>
              <w:rPr>
                <w:rFonts w:hint="eastAsia" w:ascii="宋体" w:hAnsi="宋体"/>
                <w:sz w:val="20"/>
                <w:szCs w:val="18"/>
              </w:rPr>
              <w:t>中须填写证书持有者的详细信息；办理</w:t>
            </w:r>
            <w:r>
              <w:rPr>
                <w:rFonts w:ascii="宋体" w:hAnsi="宋体"/>
                <w:sz w:val="20"/>
                <w:szCs w:val="18"/>
              </w:rPr>
              <w:t>机关事业单位</w:t>
            </w:r>
            <w:r>
              <w:rPr>
                <w:rFonts w:hint="eastAsia" w:ascii="宋体" w:hAnsi="宋体"/>
                <w:sz w:val="20"/>
                <w:szCs w:val="18"/>
              </w:rPr>
              <w:t>数字证书时，需提交单位组织机构代码证/统一社会信用代码副本复印件及经办人身份证复印件，所有复印件需加盖单位公章；</w:t>
            </w:r>
          </w:p>
          <w:p>
            <w:pPr>
              <w:pStyle w:val="21"/>
              <w:numPr>
                <w:ilvl w:val="0"/>
                <w:numId w:val="3"/>
              </w:numPr>
              <w:tabs>
                <w:tab w:val="left" w:pos="207"/>
                <w:tab w:val="clear" w:pos="420"/>
              </w:tabs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2、</w:t>
            </w:r>
            <w:r>
              <w:rPr>
                <w:rFonts w:hint="eastAsia" w:ascii="宋体" w:hAnsi="宋体"/>
                <w:sz w:val="20"/>
                <w:szCs w:val="18"/>
              </w:rPr>
              <w:t>选择项在对应其栏目的□中打“√”。其中：当客户信息发生改变时，须在“证书变更”栏目前打“√”，同时须在“客户业务申请具体内容”栏目中填写清楚客户新的信息。</w:t>
            </w:r>
          </w:p>
          <w:p>
            <w:pPr>
              <w:pStyle w:val="7"/>
              <w:spacing w:before="87" w:beforeLines="30" w:line="360" w:lineRule="auto"/>
              <w:ind w:firstLine="472" w:firstLineChars="196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申请单位在此郑重申明：表内所填内容完全属实，所提交资料均真实有效，接受据此颁发的数字证书，保证遵守证书申请协议书中所明确的职责，并承担相关法律责任。</w:t>
            </w:r>
          </w:p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pict>
                <v:shape id="文本框 1" o:spid="_x0000_s1026" o:spt="202" type="#_x0000_t202" style="position:absolute;left:0pt;margin-left:287.6pt;margin-top:9.45pt;height:32.6pt;width:126pt;mso-wrap-distance-bottom:0pt;mso-wrap-distance-left:9pt;mso-wrap-distance-right:9pt;mso-wrap-distance-top:0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t>（申请单位盖章）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hint="eastAsia" w:ascii="楷体_GB2312" w:eastAsia="楷体_GB2312"/>
                <w:szCs w:val="21"/>
              </w:rPr>
              <w:t>经办人签字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：______________________        </w:t>
            </w:r>
          </w:p>
          <w:p>
            <w:pPr>
              <w:rPr>
                <w:rFonts w:ascii="宋体"/>
                <w:b/>
                <w:sz w:val="22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日</w:t>
            </w:r>
            <w:r>
              <w:rPr>
                <w:rFonts w:ascii="楷体_GB2312" w:hAnsi="宋体" w:eastAsia="楷体_GB2312"/>
                <w:szCs w:val="21"/>
              </w:rPr>
              <w:t xml:space="preserve">      </w:t>
            </w:r>
            <w:r>
              <w:rPr>
                <w:rFonts w:hint="eastAsia" w:ascii="楷体_GB2312" w:hAnsi="宋体" w:eastAsia="楷体_GB2312"/>
                <w:szCs w:val="21"/>
              </w:rPr>
              <w:t>期：_______年___</w:t>
            </w:r>
            <w:r>
              <w:rPr>
                <w:rFonts w:ascii="楷体_GB2312" w:hAnsi="宋体" w:eastAsia="楷体_GB2312"/>
                <w:szCs w:val="21"/>
              </w:rPr>
              <w:softHyphen/>
            </w:r>
            <w:r>
              <w:rPr>
                <w:rFonts w:ascii="楷体_GB2312" w:hAnsi="宋体" w:eastAsia="楷体_GB2312"/>
                <w:szCs w:val="21"/>
              </w:rPr>
              <w:t>_</w:t>
            </w:r>
            <w:r>
              <w:rPr>
                <w:rFonts w:hint="eastAsia" w:ascii="楷体_GB2312" w:hAnsi="宋体" w:eastAsia="楷体_GB2312"/>
                <w:szCs w:val="21"/>
              </w:rPr>
              <w:t>_月_____日</w:t>
            </w:r>
            <w:r>
              <w:rPr>
                <w:rFonts w:hint="eastAsia" w:ascii="楷体_GB2312" w:hAnsi="宋体" w:eastAsia="楷体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社保经办</w:t>
            </w:r>
            <w:r>
              <w:rPr>
                <w:rFonts w:ascii="楷体_GB2312" w:hAnsi="宋体" w:eastAsia="楷体_GB2312"/>
                <w:b/>
                <w:szCs w:val="21"/>
              </w:rPr>
              <w:t>机构经办人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注意</w:t>
            </w:r>
            <w:r>
              <w:rPr>
                <w:rFonts w:ascii="楷体_GB2312" w:hAnsi="宋体" w:eastAsia="楷体_GB2312"/>
                <w:b/>
                <w:szCs w:val="21"/>
              </w:rPr>
              <w:t>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40"/>
              </w:tabs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221"/>
                <w:tab w:val="left" w:pos="840"/>
                <w:tab w:val="clear" w:pos="420"/>
              </w:tabs>
              <w:ind w:left="252" w:hanging="252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18"/>
              </w:rPr>
              <w:t>请</w:t>
            </w:r>
            <w:r>
              <w:rPr>
                <w:rFonts w:ascii="宋体" w:hAnsi="宋体"/>
                <w:b/>
                <w:szCs w:val="18"/>
              </w:rPr>
              <w:t>社保经办机构</w:t>
            </w:r>
            <w:r>
              <w:rPr>
                <w:rFonts w:hint="eastAsia" w:ascii="宋体" w:hAnsi="宋体"/>
                <w:b/>
                <w:szCs w:val="18"/>
              </w:rPr>
              <w:t>经办人员办理完本单位预参保登记后，将其《参保预登记回执》打印一份并装订</w:t>
            </w:r>
            <w:r>
              <w:rPr>
                <w:rFonts w:ascii="宋体" w:hAnsi="宋体"/>
                <w:b/>
                <w:szCs w:val="18"/>
              </w:rPr>
              <w:t>在本表后面。</w:t>
            </w:r>
          </w:p>
        </w:tc>
      </w:tr>
    </w:tbl>
    <w:p>
      <w:pPr>
        <w:pStyle w:val="4"/>
        <w:numPr>
          <w:ilvl w:val="2"/>
          <w:numId w:val="0"/>
        </w:numPr>
        <w:spacing w:line="240" w:lineRule="auto"/>
        <w:ind w:left="737" w:hanging="737"/>
        <w:jc w:val="center"/>
        <w:rPr>
          <w:rFonts w:ascii="Arial" w:hAnsi="Arial" w:eastAsia="黑体"/>
          <w:sz w:val="48"/>
          <w:szCs w:val="44"/>
        </w:rPr>
      </w:pPr>
      <w:r>
        <w:rPr>
          <w:rFonts w:hint="eastAsia" w:ascii="Arial" w:hAnsi="Arial" w:eastAsia="黑体"/>
          <w:sz w:val="48"/>
          <w:szCs w:val="44"/>
        </w:rPr>
        <w:t>责 任 书</w:t>
      </w:r>
      <w:bookmarkEnd w:id="0"/>
    </w:p>
    <w:p>
      <w:pPr>
        <w:ind w:firstLine="420" w:firstLineChars="200"/>
      </w:pPr>
      <w:r>
        <w:rPr>
          <w:rFonts w:hint="eastAsia"/>
        </w:rPr>
        <w:t>为了保障数字证书（以下简称证书）申请者的合法权利，保证证书的合法使用，证书申请者(以下简称申请者)和湖北省数字证书认证管理中心有限公司（以下简称湖北CA）双方本着自愿平等的原则，达成以下条款，共同遵守执行。</w:t>
      </w:r>
    </w:p>
    <w:p>
      <w:pPr>
        <w:rPr>
          <w:b/>
        </w:rPr>
      </w:pPr>
      <w:r>
        <w:rPr>
          <w:rFonts w:hint="eastAsia"/>
          <w:b/>
        </w:rPr>
        <w:t>一、申请者的权利与责任</w:t>
      </w:r>
    </w:p>
    <w:p>
      <w:pPr>
        <w:numPr>
          <w:ilvl w:val="0"/>
          <w:numId w:val="4"/>
        </w:num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申请者故意或过失提供不真实资料，导致所签发的证书失实，带来任何损失时，由申请者承担一切责任；</w:t>
      </w:r>
    </w:p>
    <w:p>
      <w:pPr>
        <w:numPr>
          <w:ilvl w:val="0"/>
          <w:numId w:val="4"/>
        </w:num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申请者应当妥善保管所颁发的证书和介质保护密码，不得泄漏或交付他人。因申请者过失而产生的风险及损失由申请者承担；如遇证书(介质)遗失或被窃、介质保护密码被窃等，应立即向湖北CA办理挂失等业务，从湖北C</w:t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正式受理起24小时内，所有使用该证书所造成的一切损失由申请者承担；</w:t>
      </w:r>
    </w:p>
    <w:p>
      <w:pPr>
        <w:numPr>
          <w:ilvl w:val="0"/>
          <w:numId w:val="4"/>
        </w:num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若申请者主要信息发生变化、终止使用证书等，应立即申请办理注销或变更等。因未及时通知湖北CA办理注销或变更等而造成的损失由申请者自行承担；</w:t>
      </w:r>
    </w:p>
    <w:p>
      <w:pPr>
        <w:numPr>
          <w:ilvl w:val="0"/>
          <w:numId w:val="4"/>
        </w:num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在证书失效前30天必须向湖北CA提出证书更新请求，否则，证书到期将自动失效，湖北CA对此不负任何责任；</w:t>
      </w:r>
    </w:p>
    <w:p>
      <w:pPr>
        <w:numPr>
          <w:ilvl w:val="0"/>
          <w:numId w:val="4"/>
        </w:numPr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申请者在使用证书时，可以根据应用的需要查询证书是否在有效期内和是否被列为为</w:t>
      </w:r>
      <w:r>
        <w:rPr>
          <w:rFonts w:ascii="宋体" w:hAnsi="宋体"/>
        </w:rPr>
        <w:t>"</w:t>
      </w:r>
      <w:r>
        <w:rPr>
          <w:rFonts w:hint="eastAsia" w:ascii="宋体" w:hAnsi="宋体"/>
        </w:rPr>
        <w:t>黑名单</w:t>
      </w:r>
      <w:r>
        <w:rPr>
          <w:rFonts w:ascii="宋体" w:hAnsi="宋体"/>
        </w:rPr>
        <w:t>"</w:t>
      </w:r>
      <w:r>
        <w:rPr>
          <w:rFonts w:hint="eastAsia" w:ascii="宋体" w:hAnsi="宋体"/>
        </w:rPr>
        <w:t>。</w:t>
      </w:r>
    </w:p>
    <w:p>
      <w:pPr>
        <w:rPr>
          <w:b/>
        </w:rPr>
      </w:pPr>
      <w:r>
        <w:rPr>
          <w:rFonts w:hint="eastAsia"/>
          <w:b/>
        </w:rPr>
        <w:t>二、湖北CA的权利与责任</w:t>
      </w:r>
    </w:p>
    <w:p>
      <w:pPr>
        <w:numPr>
          <w:ilvl w:val="0"/>
          <w:numId w:val="5"/>
        </w:numPr>
        <w:spacing w:line="288" w:lineRule="auto"/>
      </w:pPr>
      <w:r>
        <w:rPr>
          <w:rFonts w:hint="eastAsia"/>
        </w:rPr>
        <w:t>湖北CA对所有申请者，须进行身份标识和鉴别，以查验其身份的真实性、可靠性，若发现申请者资料存在虚假，将注销已签发的证书并拒绝提供服务；</w:t>
      </w:r>
    </w:p>
    <w:p>
      <w:pPr>
        <w:numPr>
          <w:ilvl w:val="0"/>
          <w:numId w:val="5"/>
        </w:numPr>
        <w:spacing w:line="288" w:lineRule="auto"/>
      </w:pPr>
      <w:r>
        <w:rPr>
          <w:rFonts w:hint="eastAsia"/>
        </w:rPr>
        <w:t>对于证书的存储介质在保修期内出现任何故障，本公司负责及时维修和更换；</w:t>
      </w:r>
    </w:p>
    <w:p>
      <w:pPr>
        <w:numPr>
          <w:ilvl w:val="0"/>
          <w:numId w:val="5"/>
        </w:numPr>
        <w:spacing w:line="288" w:lineRule="auto"/>
      </w:pPr>
      <w:r>
        <w:rPr>
          <w:rFonts w:hint="eastAsia"/>
        </w:rPr>
        <w:t>湖北CA发放的证书保证申请者在网络上身份的真实性、信息的保密性、信息传输过程中的完整性以及信息发送方的不可否认性，可用于网络中的验证身份、电子签名和信息加解密等，若申请者将其用于其他用途，</w:t>
      </w:r>
      <w:r>
        <w:t>湖北CA</w:t>
      </w:r>
      <w:r>
        <w:rPr>
          <w:rFonts w:hint="eastAsia"/>
        </w:rPr>
        <w:t>不承担任何责任；</w:t>
      </w:r>
    </w:p>
    <w:p>
      <w:pPr>
        <w:numPr>
          <w:ilvl w:val="0"/>
          <w:numId w:val="5"/>
        </w:numPr>
        <w:spacing w:line="288" w:lineRule="auto"/>
      </w:pPr>
      <w:r>
        <w:rPr>
          <w:rFonts w:hint="eastAsia"/>
        </w:rPr>
        <w:t>对于下列情况之一的，湖北CA有权主动注销所签发的证书：</w:t>
      </w:r>
    </w:p>
    <w:p>
      <w:pPr>
        <w:numPr>
          <w:ilvl w:val="1"/>
          <w:numId w:val="5"/>
        </w:numPr>
        <w:spacing w:line="288" w:lineRule="auto"/>
      </w:pPr>
      <w:r>
        <w:rPr>
          <w:rFonts w:hint="eastAsia"/>
        </w:rPr>
        <w:t>申请者已不能履行或违反了所规定的责任和义务</w:t>
      </w:r>
    </w:p>
    <w:p>
      <w:pPr>
        <w:numPr>
          <w:ilvl w:val="1"/>
          <w:numId w:val="5"/>
        </w:numPr>
        <w:spacing w:line="288" w:lineRule="auto"/>
      </w:pPr>
      <w:r>
        <w:rPr>
          <w:rFonts w:hint="eastAsia"/>
        </w:rPr>
        <w:t>证书中的相关重要信息发生了变更</w:t>
      </w:r>
    </w:p>
    <w:p>
      <w:pPr>
        <w:rPr>
          <w:b/>
        </w:rPr>
      </w:pPr>
      <w:r>
        <w:rPr>
          <w:rFonts w:hint="eastAsia"/>
          <w:b/>
        </w:rPr>
        <w:t>三、责任书的生效、变更与终止</w:t>
      </w:r>
    </w:p>
    <w:p>
      <w:pPr>
        <w:numPr>
          <w:ilvl w:val="0"/>
          <w:numId w:val="6"/>
        </w:numPr>
        <w:spacing w:line="300" w:lineRule="auto"/>
      </w:pPr>
      <w:r>
        <w:rPr>
          <w:rFonts w:hint="eastAsia"/>
        </w:rPr>
        <w:t>责任书如有修订而涉及申请者的权利、义务时，湖北CA将以网站www.hbca.org.cn的方式通知申请者；</w:t>
      </w:r>
    </w:p>
    <w:p>
      <w:pPr>
        <w:numPr>
          <w:ilvl w:val="0"/>
          <w:numId w:val="6"/>
        </w:numPr>
        <w:spacing w:line="288" w:lineRule="auto"/>
      </w:pPr>
      <w:r>
        <w:rPr>
          <w:rFonts w:hint="eastAsia"/>
        </w:rPr>
        <w:t>申请者如无异议，则视为同意；如有异议应向湖CA提出，</w:t>
      </w:r>
      <w:r>
        <w:t>湖北CA</w:t>
      </w:r>
      <w:r>
        <w:rPr>
          <w:rFonts w:hint="eastAsia"/>
        </w:rPr>
        <w:t>维护申请者的合法权益；</w:t>
      </w:r>
    </w:p>
    <w:p>
      <w:pPr>
        <w:numPr>
          <w:ilvl w:val="0"/>
          <w:numId w:val="6"/>
        </w:numPr>
        <w:tabs>
          <w:tab w:val="left" w:pos="624"/>
        </w:tabs>
        <w:spacing w:line="288" w:lineRule="auto"/>
      </w:pPr>
      <w:r>
        <w:rPr>
          <w:rFonts w:hint="eastAsia"/>
        </w:rPr>
        <w:t>申请者确认已经认真阅读并完全理解本责任书的各项条款，申请者在申请（受理）表上签名（盖章）即表明接受本责任书的约束，本责任书即时生效。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86813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074"/>
    <w:multiLevelType w:val="multilevel"/>
    <w:tmpl w:val="069B1074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8E961BC"/>
    <w:multiLevelType w:val="multilevel"/>
    <w:tmpl w:val="18E961B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5ED1437"/>
    <w:multiLevelType w:val="multilevel"/>
    <w:tmpl w:val="35ED1437"/>
    <w:lvl w:ilvl="0" w:tentative="0">
      <w:start w:val="1"/>
      <w:numFmt w:val="bullet"/>
      <w:pStyle w:val="21"/>
      <w:lvlText w:val=""/>
      <w:lvlJc w:val="left"/>
      <w:pPr>
        <w:tabs>
          <w:tab w:val="left" w:pos="459"/>
        </w:tabs>
        <w:ind w:left="4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79"/>
        </w:tabs>
        <w:ind w:left="87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99"/>
        </w:tabs>
        <w:ind w:left="129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19"/>
        </w:tabs>
        <w:ind w:left="171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39"/>
        </w:tabs>
        <w:ind w:left="213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59"/>
        </w:tabs>
        <w:ind w:left="255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79"/>
        </w:tabs>
        <w:ind w:left="297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99"/>
        </w:tabs>
        <w:ind w:left="339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19"/>
        </w:tabs>
        <w:ind w:left="3819" w:hanging="420"/>
      </w:pPr>
      <w:rPr>
        <w:rFonts w:hint="default" w:ascii="Wingdings" w:hAnsi="Wingdings"/>
      </w:rPr>
    </w:lvl>
  </w:abstractNum>
  <w:abstractNum w:abstractNumId="3">
    <w:nsid w:val="3A2131D4"/>
    <w:multiLevelType w:val="multilevel"/>
    <w:tmpl w:val="3A2131D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eastAsia="宋体"/>
        <w:b/>
        <w:i w:val="0"/>
        <w:sz w:val="32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624"/>
        </w:tabs>
        <w:ind w:left="624" w:hanging="624"/>
      </w:pPr>
      <w:rPr>
        <w:rFonts w:hint="default" w:ascii="Arial" w:hAnsi="Arial" w:eastAsia="黑体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37"/>
        </w:tabs>
        <w:ind w:left="737" w:hanging="737"/>
      </w:pPr>
      <w:rPr>
        <w:rFonts w:hint="default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Arial" w:hAnsi="Arial" w:eastAsia="黑体"/>
        <w:b/>
        <w:i w:val="0"/>
        <w:sz w:val="24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ascii="Times New Roman" w:hAnsi="Times New Roman" w:eastAsia="宋体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>
    <w:nsid w:val="476B0E8A"/>
    <w:multiLevelType w:val="multilevel"/>
    <w:tmpl w:val="476B0E8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84E159A"/>
    <w:multiLevelType w:val="multilevel"/>
    <w:tmpl w:val="484E159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7A3"/>
    <w:rsid w:val="000000FC"/>
    <w:rsid w:val="00007032"/>
    <w:rsid w:val="00016942"/>
    <w:rsid w:val="0003595A"/>
    <w:rsid w:val="00072927"/>
    <w:rsid w:val="00092931"/>
    <w:rsid w:val="000A19EB"/>
    <w:rsid w:val="000C14F3"/>
    <w:rsid w:val="000C65A9"/>
    <w:rsid w:val="000F1FF8"/>
    <w:rsid w:val="001803DD"/>
    <w:rsid w:val="00197448"/>
    <w:rsid w:val="00211DE2"/>
    <w:rsid w:val="00221BF1"/>
    <w:rsid w:val="0023039D"/>
    <w:rsid w:val="00261E4E"/>
    <w:rsid w:val="00265B34"/>
    <w:rsid w:val="0028250B"/>
    <w:rsid w:val="0028408C"/>
    <w:rsid w:val="002E75D4"/>
    <w:rsid w:val="003004F9"/>
    <w:rsid w:val="00300DAC"/>
    <w:rsid w:val="00333BE0"/>
    <w:rsid w:val="00344F86"/>
    <w:rsid w:val="00375623"/>
    <w:rsid w:val="003A3AD1"/>
    <w:rsid w:val="003A5BE6"/>
    <w:rsid w:val="003A6EA9"/>
    <w:rsid w:val="003E0CD0"/>
    <w:rsid w:val="00421998"/>
    <w:rsid w:val="004360C5"/>
    <w:rsid w:val="0045242C"/>
    <w:rsid w:val="00462DBC"/>
    <w:rsid w:val="004A774C"/>
    <w:rsid w:val="004B56A5"/>
    <w:rsid w:val="004C2638"/>
    <w:rsid w:val="004E229A"/>
    <w:rsid w:val="004F69BA"/>
    <w:rsid w:val="00520C4E"/>
    <w:rsid w:val="0053627F"/>
    <w:rsid w:val="005507F9"/>
    <w:rsid w:val="005522C8"/>
    <w:rsid w:val="00552E64"/>
    <w:rsid w:val="00565BED"/>
    <w:rsid w:val="0059390D"/>
    <w:rsid w:val="005E1EC9"/>
    <w:rsid w:val="005E3990"/>
    <w:rsid w:val="006860D4"/>
    <w:rsid w:val="00693E84"/>
    <w:rsid w:val="006C5F62"/>
    <w:rsid w:val="006C6FBD"/>
    <w:rsid w:val="006D465A"/>
    <w:rsid w:val="00716051"/>
    <w:rsid w:val="00741603"/>
    <w:rsid w:val="00742DE2"/>
    <w:rsid w:val="00751B96"/>
    <w:rsid w:val="00772D5A"/>
    <w:rsid w:val="00773095"/>
    <w:rsid w:val="00791545"/>
    <w:rsid w:val="007B6659"/>
    <w:rsid w:val="0081442E"/>
    <w:rsid w:val="008231AB"/>
    <w:rsid w:val="0082632A"/>
    <w:rsid w:val="00855361"/>
    <w:rsid w:val="0086099F"/>
    <w:rsid w:val="008C7923"/>
    <w:rsid w:val="008D1CAA"/>
    <w:rsid w:val="008E67A3"/>
    <w:rsid w:val="00906C28"/>
    <w:rsid w:val="009146EA"/>
    <w:rsid w:val="0092732D"/>
    <w:rsid w:val="009438EA"/>
    <w:rsid w:val="00963BB0"/>
    <w:rsid w:val="009810B0"/>
    <w:rsid w:val="00982D4D"/>
    <w:rsid w:val="009832D0"/>
    <w:rsid w:val="0098473D"/>
    <w:rsid w:val="00993E45"/>
    <w:rsid w:val="009A32AA"/>
    <w:rsid w:val="009C1E93"/>
    <w:rsid w:val="009E6F06"/>
    <w:rsid w:val="00A01C75"/>
    <w:rsid w:val="00A40FEA"/>
    <w:rsid w:val="00A44863"/>
    <w:rsid w:val="00A5194A"/>
    <w:rsid w:val="00A53B41"/>
    <w:rsid w:val="00A60A07"/>
    <w:rsid w:val="00A771C6"/>
    <w:rsid w:val="00A8393B"/>
    <w:rsid w:val="00A97718"/>
    <w:rsid w:val="00AC3041"/>
    <w:rsid w:val="00AE20E5"/>
    <w:rsid w:val="00AF4409"/>
    <w:rsid w:val="00B306B3"/>
    <w:rsid w:val="00B818E7"/>
    <w:rsid w:val="00B94B56"/>
    <w:rsid w:val="00B9712C"/>
    <w:rsid w:val="00BA5EE7"/>
    <w:rsid w:val="00BC15BF"/>
    <w:rsid w:val="00BD635D"/>
    <w:rsid w:val="00C34BF4"/>
    <w:rsid w:val="00C411FD"/>
    <w:rsid w:val="00C478CE"/>
    <w:rsid w:val="00C656CD"/>
    <w:rsid w:val="00CA7BC6"/>
    <w:rsid w:val="00CB1FC3"/>
    <w:rsid w:val="00CF1E93"/>
    <w:rsid w:val="00D33C5F"/>
    <w:rsid w:val="00DA1864"/>
    <w:rsid w:val="00DB6B29"/>
    <w:rsid w:val="00DC1569"/>
    <w:rsid w:val="00DC7EB8"/>
    <w:rsid w:val="00DE4143"/>
    <w:rsid w:val="00DE5136"/>
    <w:rsid w:val="00DF1DDB"/>
    <w:rsid w:val="00E02F13"/>
    <w:rsid w:val="00E366D8"/>
    <w:rsid w:val="00E577C7"/>
    <w:rsid w:val="00EA0A66"/>
    <w:rsid w:val="00EC5611"/>
    <w:rsid w:val="00EC63AE"/>
    <w:rsid w:val="00ED2B19"/>
    <w:rsid w:val="00EF1595"/>
    <w:rsid w:val="00F43484"/>
    <w:rsid w:val="00F672E8"/>
    <w:rsid w:val="00F76DFF"/>
    <w:rsid w:val="00F7759E"/>
    <w:rsid w:val="00F90A68"/>
    <w:rsid w:val="00FA0648"/>
    <w:rsid w:val="00FA4577"/>
    <w:rsid w:val="31AB4C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sz w:val="28"/>
      <w:szCs w:val="32"/>
    </w:rPr>
  </w:style>
  <w:style w:type="paragraph" w:styleId="5">
    <w:name w:val="heading 4"/>
    <w:basedOn w:val="1"/>
    <w:next w:val="1"/>
    <w:link w:val="1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4"/>
      <w:szCs w:val="28"/>
    </w:rPr>
  </w:style>
  <w:style w:type="paragraph" w:styleId="6">
    <w:name w:val="heading 5"/>
    <w:basedOn w:val="1"/>
    <w:next w:val="1"/>
    <w:link w:val="19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Cs/>
      <w:sz w:val="24"/>
      <w:szCs w:val="28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22"/>
    <w:uiPriority w:val="0"/>
    <w:rPr>
      <w:rFonts w:ascii="Times New Roman" w:hAnsi="Times New Roman"/>
      <w:b/>
      <w:szCs w:val="20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10"/>
    <w:link w:val="9"/>
    <w:uiPriority w:val="99"/>
    <w:rPr>
      <w:sz w:val="18"/>
      <w:szCs w:val="18"/>
    </w:rPr>
  </w:style>
  <w:style w:type="character" w:customStyle="1" w:styleId="14">
    <w:name w:val="页脚 Char"/>
    <w:basedOn w:val="10"/>
    <w:link w:val="8"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6">
    <w:name w:val="标题 2 Char"/>
    <w:basedOn w:val="10"/>
    <w:link w:val="3"/>
    <w:uiPriority w:val="0"/>
    <w:rPr>
      <w:rFonts w:ascii="Arial" w:hAnsi="Arial" w:eastAsia="黑体" w:cs="Times New Roman"/>
      <w:b/>
      <w:bCs/>
      <w:sz w:val="30"/>
      <w:szCs w:val="32"/>
    </w:rPr>
  </w:style>
  <w:style w:type="character" w:customStyle="1" w:styleId="17">
    <w:name w:val="标题 3 Char"/>
    <w:basedOn w:val="10"/>
    <w:link w:val="4"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8">
    <w:name w:val="标题 4 Char"/>
    <w:basedOn w:val="10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19">
    <w:name w:val="标题 5 Char"/>
    <w:basedOn w:val="10"/>
    <w:link w:val="6"/>
    <w:qFormat/>
    <w:uiPriority w:val="0"/>
    <w:rPr>
      <w:rFonts w:ascii="Times New Roman" w:hAnsi="Times New Roman" w:eastAsia="宋体" w:cs="Times New Roman"/>
      <w:bCs/>
      <w:sz w:val="24"/>
      <w:szCs w:val="28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样式1"/>
    <w:basedOn w:val="1"/>
    <w:uiPriority w:val="0"/>
    <w:pPr>
      <w:numPr>
        <w:ilvl w:val="0"/>
        <w:numId w:val="2"/>
      </w:numPr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22">
    <w:name w:val="正文文本 Char"/>
    <w:basedOn w:val="10"/>
    <w:link w:val="7"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CE3A9-A851-41CA-AF56-54CD9E92C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2144</Characters>
  <Lines>17</Lines>
  <Paragraphs>5</Paragraphs>
  <TotalTime>0</TotalTime>
  <ScaleCrop>false</ScaleCrop>
  <LinksUpToDate>false</LinksUpToDate>
  <CharactersWithSpaces>2514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2016-04-22T00:19:00Z</dcterms:created>
  <dc:creator>DesTiny</dc:creator>
  <cp:lastModifiedBy>Administrator</cp:lastModifiedBy>
  <dcterms:modified xsi:type="dcterms:W3CDTF">2016-08-11T00:53:39Z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